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F09" w:rsidRDefault="00441F09" w:rsidP="00441F09">
      <w:pPr>
        <w:widowControl w:val="0"/>
        <w:autoSpaceDE w:val="0"/>
        <w:autoSpaceDN w:val="0"/>
        <w:adjustRightInd w:val="0"/>
        <w:spacing w:after="0" w:line="240" w:lineRule="auto"/>
        <w:jc w:val="right"/>
        <w:outlineLvl w:val="0"/>
        <w:rPr>
          <w:rFonts w:ascii="Times New Roman" w:hAnsi="Times New Roman"/>
          <w:sz w:val="28"/>
          <w:szCs w:val="28"/>
        </w:rPr>
      </w:pPr>
      <w:r>
        <w:rPr>
          <w:rFonts w:ascii="Times New Roman" w:hAnsi="Times New Roman"/>
          <w:sz w:val="28"/>
          <w:szCs w:val="28"/>
        </w:rPr>
        <w:t>Приложение N1</w:t>
      </w:r>
    </w:p>
    <w:p w:rsidR="00441F09" w:rsidRDefault="00E2777A" w:rsidP="00441F09">
      <w:pPr>
        <w:widowControl w:val="0"/>
        <w:autoSpaceDE w:val="0"/>
        <w:autoSpaceDN w:val="0"/>
        <w:adjustRightInd w:val="0"/>
        <w:spacing w:after="0" w:line="240" w:lineRule="auto"/>
        <w:jc w:val="right"/>
        <w:rPr>
          <w:rFonts w:ascii="Times New Roman" w:hAnsi="Times New Roman"/>
          <w:sz w:val="28"/>
          <w:szCs w:val="28"/>
        </w:rPr>
      </w:pPr>
      <w:r>
        <w:rPr>
          <w:rFonts w:ascii="Times New Roman" w:hAnsi="Times New Roman"/>
          <w:sz w:val="28"/>
          <w:szCs w:val="28"/>
        </w:rPr>
        <w:t>к приказу от 05.09. 2019</w:t>
      </w:r>
      <w:r w:rsidR="000B3346">
        <w:rPr>
          <w:rFonts w:ascii="Times New Roman" w:hAnsi="Times New Roman"/>
          <w:sz w:val="28"/>
          <w:szCs w:val="28"/>
        </w:rPr>
        <w:t xml:space="preserve"> </w:t>
      </w:r>
      <w:r>
        <w:rPr>
          <w:rFonts w:ascii="Times New Roman" w:hAnsi="Times New Roman"/>
          <w:sz w:val="28"/>
          <w:szCs w:val="28"/>
        </w:rPr>
        <w:t xml:space="preserve"> года №</w:t>
      </w:r>
      <w:r w:rsidRPr="00E2777A">
        <w:rPr>
          <w:rFonts w:ascii="Times New Roman" w:hAnsi="Times New Roman"/>
          <w:b/>
          <w:sz w:val="28"/>
          <w:szCs w:val="28"/>
        </w:rPr>
        <w:t>50</w:t>
      </w:r>
    </w:p>
    <w:p w:rsidR="00441F09" w:rsidRDefault="00441F09" w:rsidP="00441F09">
      <w:pPr>
        <w:widowControl w:val="0"/>
        <w:autoSpaceDE w:val="0"/>
        <w:autoSpaceDN w:val="0"/>
        <w:adjustRightInd w:val="0"/>
        <w:spacing w:after="0" w:line="240" w:lineRule="auto"/>
        <w:jc w:val="right"/>
        <w:rPr>
          <w:rFonts w:ascii="Times New Roman" w:hAnsi="Times New Roman"/>
          <w:sz w:val="28"/>
          <w:szCs w:val="28"/>
        </w:rPr>
      </w:pPr>
    </w:p>
    <w:p w:rsidR="00441F09" w:rsidRDefault="00441F09" w:rsidP="00441F09">
      <w:pPr>
        <w:widowControl w:val="0"/>
        <w:autoSpaceDE w:val="0"/>
        <w:autoSpaceDN w:val="0"/>
        <w:adjustRightInd w:val="0"/>
        <w:spacing w:after="0" w:line="240" w:lineRule="auto"/>
        <w:jc w:val="center"/>
        <w:rPr>
          <w:rFonts w:ascii="Times New Roman" w:hAnsi="Times New Roman"/>
          <w:b/>
          <w:bCs/>
          <w:sz w:val="28"/>
          <w:szCs w:val="28"/>
        </w:rPr>
      </w:pPr>
      <w:bookmarkStart w:id="0" w:name="Par131"/>
      <w:bookmarkEnd w:id="0"/>
      <w:r>
        <w:rPr>
          <w:rFonts w:ascii="Times New Roman" w:hAnsi="Times New Roman"/>
          <w:b/>
          <w:bCs/>
          <w:sz w:val="28"/>
          <w:szCs w:val="28"/>
        </w:rPr>
        <w:t>ПОЛОЖЕНИЕ</w:t>
      </w:r>
    </w:p>
    <w:p w:rsidR="00441F09" w:rsidRDefault="00441F09" w:rsidP="00441F09">
      <w:pPr>
        <w:widowControl w:val="0"/>
        <w:autoSpaceDE w:val="0"/>
        <w:autoSpaceDN w:val="0"/>
        <w:adjustRightInd w:val="0"/>
        <w:spacing w:after="0" w:line="240" w:lineRule="auto"/>
        <w:jc w:val="center"/>
        <w:rPr>
          <w:rFonts w:ascii="Times New Roman" w:hAnsi="Times New Roman"/>
          <w:b/>
          <w:bCs/>
          <w:sz w:val="28"/>
          <w:szCs w:val="28"/>
        </w:rPr>
      </w:pPr>
      <w:r>
        <w:rPr>
          <w:rFonts w:ascii="Times New Roman" w:hAnsi="Times New Roman"/>
          <w:b/>
          <w:bCs/>
          <w:sz w:val="28"/>
          <w:szCs w:val="28"/>
        </w:rPr>
        <w:t>О КОМИССИИ ПО ПРОТИВОДЕЙСТВИЮ КОРРУПЦИИ</w:t>
      </w:r>
      <w:r w:rsidR="007A02C9">
        <w:rPr>
          <w:rFonts w:ascii="Times New Roman" w:hAnsi="Times New Roman"/>
          <w:b/>
          <w:bCs/>
          <w:sz w:val="28"/>
          <w:szCs w:val="28"/>
        </w:rPr>
        <w:t xml:space="preserve"> в связи с возможным возникновением конфликта интересов </w:t>
      </w:r>
      <w:proofErr w:type="gramStart"/>
      <w:r w:rsidR="007A02C9">
        <w:rPr>
          <w:rFonts w:ascii="Times New Roman" w:hAnsi="Times New Roman"/>
          <w:b/>
          <w:bCs/>
          <w:sz w:val="28"/>
          <w:szCs w:val="28"/>
        </w:rPr>
        <w:t>в</w:t>
      </w:r>
      <w:proofErr w:type="gramEnd"/>
      <w:r w:rsidR="007A02C9">
        <w:rPr>
          <w:rFonts w:ascii="Times New Roman" w:hAnsi="Times New Roman"/>
          <w:b/>
          <w:bCs/>
          <w:sz w:val="28"/>
          <w:szCs w:val="28"/>
        </w:rPr>
        <w:t xml:space="preserve"> </w:t>
      </w:r>
      <w:r>
        <w:rPr>
          <w:rFonts w:ascii="Times New Roman" w:hAnsi="Times New Roman"/>
          <w:b/>
          <w:bCs/>
          <w:sz w:val="28"/>
          <w:szCs w:val="28"/>
        </w:rPr>
        <w:t xml:space="preserve"> </w:t>
      </w:r>
    </w:p>
    <w:p w:rsidR="00441F09" w:rsidRDefault="003F0A52" w:rsidP="00441F09">
      <w:pPr>
        <w:widowControl w:val="0"/>
        <w:autoSpaceDE w:val="0"/>
        <w:autoSpaceDN w:val="0"/>
        <w:adjustRightInd w:val="0"/>
        <w:spacing w:after="0" w:line="240" w:lineRule="auto"/>
        <w:jc w:val="center"/>
        <w:rPr>
          <w:rFonts w:ascii="Times New Roman" w:hAnsi="Times New Roman"/>
          <w:b/>
          <w:bCs/>
          <w:sz w:val="28"/>
          <w:szCs w:val="28"/>
        </w:rPr>
      </w:pPr>
      <w:r>
        <w:rPr>
          <w:rFonts w:ascii="Times New Roman" w:hAnsi="Times New Roman"/>
          <w:b/>
          <w:bCs/>
          <w:sz w:val="28"/>
          <w:szCs w:val="28"/>
        </w:rPr>
        <w:t xml:space="preserve"> МАДОУ «</w:t>
      </w:r>
      <w:r w:rsidR="007A02C9">
        <w:rPr>
          <w:rFonts w:ascii="Times New Roman" w:hAnsi="Times New Roman"/>
          <w:b/>
          <w:bCs/>
          <w:sz w:val="28"/>
          <w:szCs w:val="28"/>
        </w:rPr>
        <w:t>Детский сад №330</w:t>
      </w:r>
      <w:r w:rsidR="00441F09">
        <w:rPr>
          <w:rFonts w:ascii="Times New Roman" w:hAnsi="Times New Roman"/>
          <w:b/>
          <w:bCs/>
          <w:sz w:val="28"/>
          <w:szCs w:val="28"/>
        </w:rPr>
        <w:t xml:space="preserve"> с татарским языком воспитания и обучения</w:t>
      </w:r>
      <w:r w:rsidR="007A02C9" w:rsidRPr="007A02C9">
        <w:rPr>
          <w:rFonts w:ascii="Times New Roman" w:hAnsi="Times New Roman"/>
          <w:b/>
          <w:bCs/>
          <w:sz w:val="28"/>
          <w:szCs w:val="28"/>
        </w:rPr>
        <w:t xml:space="preserve"> </w:t>
      </w:r>
      <w:r>
        <w:rPr>
          <w:rFonts w:ascii="Times New Roman" w:hAnsi="Times New Roman"/>
          <w:b/>
          <w:bCs/>
          <w:sz w:val="28"/>
          <w:szCs w:val="28"/>
        </w:rPr>
        <w:t>комбинированного вида»</w:t>
      </w:r>
      <w:r w:rsidR="00441F09">
        <w:rPr>
          <w:rFonts w:ascii="Times New Roman" w:hAnsi="Times New Roman"/>
          <w:b/>
          <w:bCs/>
          <w:sz w:val="28"/>
          <w:szCs w:val="28"/>
        </w:rPr>
        <w:t xml:space="preserve"> Советского  района г</w:t>
      </w:r>
      <w:proofErr w:type="gramStart"/>
      <w:r w:rsidR="00441F09">
        <w:rPr>
          <w:rFonts w:ascii="Times New Roman" w:hAnsi="Times New Roman"/>
          <w:b/>
          <w:bCs/>
          <w:sz w:val="28"/>
          <w:szCs w:val="28"/>
        </w:rPr>
        <w:t>.К</w:t>
      </w:r>
      <w:proofErr w:type="gramEnd"/>
      <w:r w:rsidR="00441F09">
        <w:rPr>
          <w:rFonts w:ascii="Times New Roman" w:hAnsi="Times New Roman"/>
          <w:b/>
          <w:bCs/>
          <w:sz w:val="28"/>
          <w:szCs w:val="28"/>
        </w:rPr>
        <w:t>азани</w:t>
      </w:r>
    </w:p>
    <w:p w:rsidR="00441F09" w:rsidRDefault="00441F09" w:rsidP="00441F09">
      <w:pPr>
        <w:widowControl w:val="0"/>
        <w:autoSpaceDE w:val="0"/>
        <w:autoSpaceDN w:val="0"/>
        <w:adjustRightInd w:val="0"/>
        <w:spacing w:after="0" w:line="240" w:lineRule="auto"/>
        <w:jc w:val="center"/>
        <w:rPr>
          <w:rFonts w:ascii="Times New Roman" w:hAnsi="Times New Roman"/>
          <w:sz w:val="28"/>
          <w:szCs w:val="28"/>
        </w:rPr>
      </w:pPr>
    </w:p>
    <w:p w:rsidR="00441F09" w:rsidRPr="00441F09" w:rsidRDefault="00441F09" w:rsidP="00441F09">
      <w:pPr>
        <w:widowControl w:val="0"/>
        <w:autoSpaceDE w:val="0"/>
        <w:autoSpaceDN w:val="0"/>
        <w:adjustRightInd w:val="0"/>
        <w:spacing w:after="0" w:line="240" w:lineRule="auto"/>
        <w:jc w:val="center"/>
        <w:outlineLvl w:val="1"/>
        <w:rPr>
          <w:rFonts w:ascii="Times New Roman" w:hAnsi="Times New Roman"/>
          <w:b/>
          <w:sz w:val="28"/>
          <w:szCs w:val="28"/>
        </w:rPr>
      </w:pPr>
      <w:bookmarkStart w:id="1" w:name="Par134"/>
      <w:bookmarkEnd w:id="1"/>
      <w:r>
        <w:rPr>
          <w:rFonts w:ascii="Times New Roman" w:hAnsi="Times New Roman"/>
          <w:b/>
          <w:sz w:val="28"/>
          <w:szCs w:val="28"/>
          <w:lang w:val="en-US"/>
        </w:rPr>
        <w:t>I</w:t>
      </w:r>
      <w:r w:rsidRPr="00441F09">
        <w:rPr>
          <w:rFonts w:ascii="Times New Roman" w:hAnsi="Times New Roman"/>
          <w:b/>
          <w:sz w:val="28"/>
          <w:szCs w:val="28"/>
        </w:rPr>
        <w:t>. Общие положения</w:t>
      </w:r>
    </w:p>
    <w:p w:rsidR="00441F09" w:rsidRDefault="00441F09" w:rsidP="00441F09">
      <w:pPr>
        <w:widowControl w:val="0"/>
        <w:autoSpaceDE w:val="0"/>
        <w:autoSpaceDN w:val="0"/>
        <w:adjustRightInd w:val="0"/>
        <w:spacing w:after="0" w:line="240" w:lineRule="auto"/>
        <w:jc w:val="center"/>
        <w:rPr>
          <w:rFonts w:ascii="Times New Roman" w:hAnsi="Times New Roman"/>
          <w:sz w:val="28"/>
          <w:szCs w:val="28"/>
        </w:rPr>
      </w:pPr>
    </w:p>
    <w:p w:rsidR="00441F09" w:rsidRDefault="00441F09" w:rsidP="00441F09">
      <w:pPr>
        <w:widowControl w:val="0"/>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xml:space="preserve">1. Комиссия </w:t>
      </w:r>
      <w:r w:rsidR="007A02C9">
        <w:rPr>
          <w:rFonts w:ascii="Times New Roman" w:hAnsi="Times New Roman"/>
          <w:bCs/>
          <w:sz w:val="28"/>
          <w:szCs w:val="28"/>
        </w:rPr>
        <w:t xml:space="preserve">МАДОУ «Детский сад № 330 </w:t>
      </w:r>
      <w:r>
        <w:rPr>
          <w:rFonts w:ascii="Times New Roman" w:hAnsi="Times New Roman"/>
          <w:bCs/>
          <w:sz w:val="28"/>
          <w:szCs w:val="28"/>
        </w:rPr>
        <w:t>с татарским языком воспитания и обучения</w:t>
      </w:r>
      <w:r w:rsidR="007A02C9">
        <w:rPr>
          <w:rFonts w:ascii="Times New Roman" w:hAnsi="Times New Roman"/>
          <w:bCs/>
          <w:sz w:val="28"/>
          <w:szCs w:val="28"/>
        </w:rPr>
        <w:t xml:space="preserve"> комбинированного вида» Советского района </w:t>
      </w:r>
      <w:r>
        <w:rPr>
          <w:rFonts w:ascii="Times New Roman" w:hAnsi="Times New Roman"/>
          <w:bCs/>
          <w:sz w:val="28"/>
          <w:szCs w:val="28"/>
        </w:rPr>
        <w:t>г</w:t>
      </w:r>
      <w:proofErr w:type="gramStart"/>
      <w:r>
        <w:rPr>
          <w:rFonts w:ascii="Times New Roman" w:hAnsi="Times New Roman"/>
          <w:bCs/>
          <w:sz w:val="28"/>
          <w:szCs w:val="28"/>
        </w:rPr>
        <w:t>.К</w:t>
      </w:r>
      <w:proofErr w:type="gramEnd"/>
      <w:r>
        <w:rPr>
          <w:rFonts w:ascii="Times New Roman" w:hAnsi="Times New Roman"/>
          <w:bCs/>
          <w:sz w:val="28"/>
          <w:szCs w:val="28"/>
        </w:rPr>
        <w:t>азани</w:t>
      </w:r>
      <w:r>
        <w:rPr>
          <w:rFonts w:ascii="Times New Roman" w:hAnsi="Times New Roman"/>
          <w:sz w:val="28"/>
          <w:szCs w:val="28"/>
        </w:rPr>
        <w:t xml:space="preserve"> по противодействию коррупции  (далее - Комиссия) создана в целях профилактики коррупционных проявлений  в учреждении, рассмотрения обращений граждан и контрольно-надзорных органов  по вопросам нарушений коррупционного характера, а также выявления и урегулирования конфликта интересов.</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2. Комиссия в своей деятельности руководствуется Конституцией РФ, федеральными конституционными законами, федеральными законами, Конституцией Республики Татарстан, законами Республики Татарстан, указами и распоряжениями Президента Российской Федерации, Президента Республики Татарстан, постановлениями и распоряжениями Правительства Российской Федерации, правительства Республики Татарстан, муниципальными правовыми актами, а также настоящим Положением.</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p>
    <w:p w:rsidR="00441F09" w:rsidRDefault="00441F09" w:rsidP="00441F09">
      <w:pPr>
        <w:widowControl w:val="0"/>
        <w:autoSpaceDE w:val="0"/>
        <w:autoSpaceDN w:val="0"/>
        <w:adjustRightInd w:val="0"/>
        <w:spacing w:after="0" w:line="240" w:lineRule="auto"/>
        <w:jc w:val="center"/>
        <w:outlineLvl w:val="1"/>
        <w:rPr>
          <w:rFonts w:ascii="Times New Roman" w:hAnsi="Times New Roman"/>
          <w:b/>
          <w:sz w:val="28"/>
          <w:szCs w:val="28"/>
        </w:rPr>
      </w:pPr>
      <w:bookmarkStart w:id="2" w:name="Par140"/>
      <w:bookmarkEnd w:id="2"/>
      <w:r>
        <w:rPr>
          <w:rFonts w:ascii="Times New Roman" w:hAnsi="Times New Roman"/>
          <w:b/>
          <w:sz w:val="28"/>
          <w:szCs w:val="28"/>
          <w:lang w:val="en-US"/>
        </w:rPr>
        <w:t>II</w:t>
      </w:r>
      <w:r>
        <w:rPr>
          <w:rFonts w:ascii="Times New Roman" w:hAnsi="Times New Roman"/>
          <w:b/>
          <w:sz w:val="28"/>
          <w:szCs w:val="28"/>
        </w:rPr>
        <w:t>. Основные задачи Комиссии</w:t>
      </w:r>
    </w:p>
    <w:p w:rsidR="00441F09" w:rsidRDefault="00441F09" w:rsidP="00441F09">
      <w:pPr>
        <w:spacing w:before="100" w:beforeAutospacing="1" w:after="100" w:afterAutospacing="1" w:line="240" w:lineRule="auto"/>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Основными задачами комиссии являются: </w:t>
      </w:r>
    </w:p>
    <w:p w:rsidR="00441F09" w:rsidRDefault="00441F09" w:rsidP="00441F09">
      <w:pPr>
        <w:numPr>
          <w:ilvl w:val="0"/>
          <w:numId w:val="1"/>
        </w:numPr>
        <w:spacing w:before="100" w:beforeAutospacing="1" w:after="100" w:afterAutospacing="1" w:line="240" w:lineRule="auto"/>
        <w:ind w:left="0" w:firstLine="360"/>
        <w:jc w:val="both"/>
        <w:rPr>
          <w:rFonts w:ascii="Times New Roman" w:hAnsi="Times New Roman"/>
          <w:sz w:val="28"/>
          <w:szCs w:val="28"/>
        </w:rPr>
      </w:pPr>
      <w:r>
        <w:rPr>
          <w:rFonts w:ascii="Times New Roman" w:hAnsi="Times New Roman"/>
          <w:sz w:val="28"/>
          <w:szCs w:val="28"/>
        </w:rPr>
        <w:t xml:space="preserve">Разработка плана </w:t>
      </w:r>
      <w:proofErr w:type="spellStart"/>
      <w:r>
        <w:rPr>
          <w:rFonts w:ascii="Times New Roman" w:hAnsi="Times New Roman"/>
          <w:sz w:val="28"/>
          <w:szCs w:val="28"/>
        </w:rPr>
        <w:t>антикоррупционной</w:t>
      </w:r>
      <w:proofErr w:type="spellEnd"/>
      <w:r>
        <w:rPr>
          <w:rFonts w:ascii="Times New Roman" w:hAnsi="Times New Roman"/>
          <w:sz w:val="28"/>
          <w:szCs w:val="28"/>
        </w:rPr>
        <w:t xml:space="preserve"> работы и осуществление </w:t>
      </w:r>
      <w:proofErr w:type="gramStart"/>
      <w:r>
        <w:rPr>
          <w:rFonts w:ascii="Times New Roman" w:hAnsi="Times New Roman"/>
          <w:sz w:val="28"/>
          <w:szCs w:val="28"/>
        </w:rPr>
        <w:t>контроля за</w:t>
      </w:r>
      <w:proofErr w:type="gramEnd"/>
      <w:r>
        <w:rPr>
          <w:rFonts w:ascii="Times New Roman" w:hAnsi="Times New Roman"/>
          <w:sz w:val="28"/>
          <w:szCs w:val="28"/>
        </w:rPr>
        <w:t xml:space="preserve"> его реализацией; </w:t>
      </w:r>
    </w:p>
    <w:p w:rsidR="00441F09" w:rsidRDefault="00441F09" w:rsidP="00441F09">
      <w:pPr>
        <w:numPr>
          <w:ilvl w:val="0"/>
          <w:numId w:val="1"/>
        </w:numPr>
        <w:spacing w:before="100" w:beforeAutospacing="1" w:after="100" w:afterAutospacing="1" w:line="240" w:lineRule="auto"/>
        <w:ind w:left="0" w:firstLine="360"/>
        <w:jc w:val="both"/>
        <w:rPr>
          <w:rFonts w:ascii="Times New Roman" w:hAnsi="Times New Roman"/>
          <w:sz w:val="28"/>
          <w:szCs w:val="28"/>
        </w:rPr>
      </w:pPr>
      <w:r>
        <w:rPr>
          <w:rFonts w:ascii="Times New Roman" w:hAnsi="Times New Roman"/>
          <w:sz w:val="28"/>
          <w:szCs w:val="28"/>
        </w:rPr>
        <w:t xml:space="preserve">Выявление и урегулирование конфликта интересов; </w:t>
      </w:r>
    </w:p>
    <w:p w:rsidR="00441F09" w:rsidRDefault="00441F09" w:rsidP="00441F09">
      <w:pPr>
        <w:numPr>
          <w:ilvl w:val="0"/>
          <w:numId w:val="1"/>
        </w:numPr>
        <w:spacing w:before="100" w:beforeAutospacing="1" w:after="100" w:afterAutospacing="1" w:line="240" w:lineRule="auto"/>
        <w:ind w:left="0" w:firstLine="360"/>
        <w:jc w:val="both"/>
        <w:rPr>
          <w:rFonts w:ascii="Times New Roman" w:hAnsi="Times New Roman"/>
          <w:sz w:val="28"/>
          <w:szCs w:val="28"/>
        </w:rPr>
      </w:pPr>
      <w:r>
        <w:rPr>
          <w:rFonts w:ascii="Times New Roman" w:hAnsi="Times New Roman"/>
          <w:sz w:val="28"/>
          <w:szCs w:val="28"/>
        </w:rPr>
        <w:t xml:space="preserve">Формирование нетерпимого отношения к коррупционным действиям; </w:t>
      </w:r>
    </w:p>
    <w:p w:rsidR="00441F09" w:rsidRDefault="00441F09" w:rsidP="00441F09">
      <w:pPr>
        <w:widowControl w:val="0"/>
        <w:numPr>
          <w:ilvl w:val="0"/>
          <w:numId w:val="1"/>
        </w:numPr>
        <w:autoSpaceDE w:val="0"/>
        <w:autoSpaceDN w:val="0"/>
        <w:adjustRightInd w:val="0"/>
        <w:spacing w:after="0" w:line="240" w:lineRule="auto"/>
        <w:ind w:left="0" w:firstLine="360"/>
        <w:jc w:val="both"/>
        <w:rPr>
          <w:rFonts w:ascii="Times New Roman" w:hAnsi="Times New Roman"/>
          <w:sz w:val="28"/>
          <w:szCs w:val="28"/>
        </w:rPr>
      </w:pPr>
      <w:r>
        <w:rPr>
          <w:rFonts w:ascii="Times New Roman" w:hAnsi="Times New Roman"/>
          <w:sz w:val="28"/>
          <w:szCs w:val="28"/>
        </w:rPr>
        <w:t>Рассмотрение обращений участников образовательного процесса, граждан, контрольно-надзорных органов по вопросам нарушений коррупционного характера;</w:t>
      </w:r>
    </w:p>
    <w:p w:rsidR="00441F09" w:rsidRDefault="00441F09" w:rsidP="00441F09">
      <w:pPr>
        <w:widowControl w:val="0"/>
        <w:numPr>
          <w:ilvl w:val="0"/>
          <w:numId w:val="1"/>
        </w:numPr>
        <w:autoSpaceDE w:val="0"/>
        <w:autoSpaceDN w:val="0"/>
        <w:adjustRightInd w:val="0"/>
        <w:spacing w:after="0" w:line="240" w:lineRule="auto"/>
        <w:ind w:left="0" w:firstLine="360"/>
        <w:jc w:val="both"/>
        <w:rPr>
          <w:rFonts w:ascii="Times New Roman" w:hAnsi="Times New Roman"/>
          <w:sz w:val="28"/>
          <w:szCs w:val="28"/>
        </w:rPr>
      </w:pPr>
      <w:r>
        <w:rPr>
          <w:rFonts w:ascii="Times New Roman" w:hAnsi="Times New Roman"/>
          <w:sz w:val="28"/>
          <w:szCs w:val="28"/>
        </w:rPr>
        <w:t xml:space="preserve">Подготовка предложений участников образовательного процесса по формированию </w:t>
      </w:r>
      <w:proofErr w:type="spellStart"/>
      <w:r>
        <w:rPr>
          <w:rFonts w:ascii="Times New Roman" w:hAnsi="Times New Roman"/>
          <w:sz w:val="28"/>
          <w:szCs w:val="28"/>
        </w:rPr>
        <w:t>антикоррупционной</w:t>
      </w:r>
      <w:proofErr w:type="spellEnd"/>
      <w:r>
        <w:rPr>
          <w:rFonts w:ascii="Times New Roman" w:hAnsi="Times New Roman"/>
          <w:sz w:val="28"/>
          <w:szCs w:val="28"/>
        </w:rPr>
        <w:t xml:space="preserve"> пропаганды и развитию общественного </w:t>
      </w:r>
      <w:proofErr w:type="gramStart"/>
      <w:r>
        <w:rPr>
          <w:rFonts w:ascii="Times New Roman" w:hAnsi="Times New Roman"/>
          <w:sz w:val="28"/>
          <w:szCs w:val="28"/>
        </w:rPr>
        <w:t>контроля за</w:t>
      </w:r>
      <w:proofErr w:type="gramEnd"/>
      <w:r>
        <w:rPr>
          <w:rFonts w:ascii="Times New Roman" w:hAnsi="Times New Roman"/>
          <w:sz w:val="28"/>
          <w:szCs w:val="28"/>
        </w:rPr>
        <w:t xml:space="preserve"> реализацией политики в области противодействия коррупции.</w:t>
      </w:r>
    </w:p>
    <w:p w:rsidR="00441F09" w:rsidRDefault="00441F09" w:rsidP="00441F09">
      <w:pPr>
        <w:spacing w:before="100" w:beforeAutospacing="1" w:after="100" w:afterAutospacing="1" w:line="240" w:lineRule="auto"/>
        <w:jc w:val="center"/>
        <w:rPr>
          <w:rFonts w:ascii="Times New Roman" w:hAnsi="Times New Roman"/>
          <w:sz w:val="28"/>
          <w:szCs w:val="28"/>
        </w:rPr>
      </w:pPr>
      <w:r>
        <w:rPr>
          <w:rFonts w:ascii="Times New Roman" w:hAnsi="Times New Roman"/>
          <w:b/>
          <w:sz w:val="28"/>
          <w:szCs w:val="28"/>
          <w:lang w:val="en-US"/>
        </w:rPr>
        <w:t>III</w:t>
      </w:r>
      <w:r>
        <w:rPr>
          <w:rFonts w:ascii="Times New Roman" w:hAnsi="Times New Roman"/>
          <w:b/>
          <w:sz w:val="28"/>
          <w:szCs w:val="28"/>
        </w:rPr>
        <w:t>. Основные понятия</w:t>
      </w:r>
    </w:p>
    <w:p w:rsidR="00441F09" w:rsidRDefault="00441F09" w:rsidP="00441F09">
      <w:pPr>
        <w:autoSpaceDE w:val="0"/>
        <w:autoSpaceDN w:val="0"/>
        <w:adjustRightInd w:val="0"/>
        <w:spacing w:after="0" w:line="240" w:lineRule="auto"/>
        <w:ind w:firstLine="540"/>
        <w:jc w:val="both"/>
        <w:rPr>
          <w:rFonts w:ascii="Times New Roman" w:hAnsi="Times New Roman"/>
          <w:sz w:val="28"/>
          <w:szCs w:val="28"/>
          <w:lang w:eastAsia="ru-RU"/>
        </w:rPr>
      </w:pPr>
      <w:r>
        <w:rPr>
          <w:rFonts w:ascii="Times New Roman" w:hAnsi="Times New Roman"/>
          <w:sz w:val="28"/>
          <w:szCs w:val="28"/>
          <w:lang w:eastAsia="ru-RU"/>
        </w:rPr>
        <w:t xml:space="preserve">1. </w:t>
      </w:r>
      <w:proofErr w:type="gramStart"/>
      <w:r>
        <w:rPr>
          <w:rFonts w:ascii="Times New Roman" w:hAnsi="Times New Roman"/>
          <w:sz w:val="28"/>
          <w:szCs w:val="28"/>
          <w:lang w:eastAsia="ru-RU"/>
        </w:rPr>
        <w:t xml:space="preserve">Коррупция - злоупотребление служебным положением, дача взятки, получение взятки, злоупотребление полномочиями либо иное незаконное </w:t>
      </w:r>
      <w:r>
        <w:rPr>
          <w:rFonts w:ascii="Times New Roman" w:hAnsi="Times New Roman"/>
          <w:sz w:val="28"/>
          <w:szCs w:val="28"/>
          <w:lang w:eastAsia="ru-RU"/>
        </w:rPr>
        <w:lastRenderedPageBreak/>
        <w:t>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roofErr w:type="gramEnd"/>
    </w:p>
    <w:p w:rsidR="00441F09" w:rsidRDefault="00441F09" w:rsidP="00441F09">
      <w:pPr>
        <w:pStyle w:val="ConsPlusNormal"/>
        <w:ind w:firstLine="540"/>
        <w:jc w:val="both"/>
        <w:rPr>
          <w:sz w:val="28"/>
          <w:szCs w:val="28"/>
        </w:rPr>
      </w:pPr>
      <w:r>
        <w:rPr>
          <w:sz w:val="28"/>
          <w:szCs w:val="28"/>
        </w:rPr>
        <w:t xml:space="preserve">2. Конфликт интересов - ситуация, при которой у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которая влияет или может повлиять на надлежащее исполнение работником профессиональных обязанностей; </w:t>
      </w:r>
    </w:p>
    <w:p w:rsidR="00441F09" w:rsidRDefault="00441F09" w:rsidP="00441F09">
      <w:pPr>
        <w:pStyle w:val="ConsPlusNormal"/>
        <w:ind w:firstLine="540"/>
        <w:jc w:val="both"/>
        <w:rPr>
          <w:sz w:val="28"/>
          <w:szCs w:val="28"/>
        </w:rPr>
      </w:pPr>
      <w:r>
        <w:rPr>
          <w:sz w:val="28"/>
          <w:szCs w:val="28"/>
        </w:rPr>
        <w:t xml:space="preserve">3. </w:t>
      </w:r>
      <w:proofErr w:type="gramStart"/>
      <w:r>
        <w:rPr>
          <w:sz w:val="28"/>
          <w:szCs w:val="28"/>
        </w:rPr>
        <w:t>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работником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работник</w:t>
      </w:r>
      <w:proofErr w:type="gramEnd"/>
      <w:r>
        <w:rPr>
          <w:sz w:val="28"/>
          <w:szCs w:val="28"/>
        </w:rPr>
        <w:t xml:space="preserve"> и (или) лица, состоящие с ним в близком родстве или свойстве, связаны имущественными, корпоративными или иными близкими отношениями.</w:t>
      </w:r>
    </w:p>
    <w:p w:rsidR="00441F09" w:rsidRDefault="00441F09" w:rsidP="00441F09">
      <w:pPr>
        <w:pStyle w:val="ConsPlusNormal"/>
        <w:ind w:firstLine="540"/>
        <w:jc w:val="both"/>
        <w:rPr>
          <w:sz w:val="28"/>
          <w:szCs w:val="28"/>
        </w:rPr>
      </w:pPr>
      <w:r>
        <w:rPr>
          <w:sz w:val="28"/>
          <w:szCs w:val="28"/>
        </w:rPr>
        <w:t xml:space="preserve">4. Условия (ситуации), при которых возникает или может возникнуть конфликт интересов работников: </w:t>
      </w:r>
    </w:p>
    <w:p w:rsidR="00441F09" w:rsidRDefault="00441F09" w:rsidP="00441F09">
      <w:pPr>
        <w:pStyle w:val="ConsPlusNormal"/>
        <w:ind w:firstLine="540"/>
        <w:jc w:val="both"/>
        <w:rPr>
          <w:sz w:val="28"/>
          <w:szCs w:val="28"/>
        </w:rPr>
      </w:pPr>
      <w:r>
        <w:rPr>
          <w:sz w:val="28"/>
          <w:szCs w:val="28"/>
        </w:rPr>
        <w:t xml:space="preserve">Педагогический работник занимается репетиторством с учениками, воспитанниками, которых он обучает в учреждении; </w:t>
      </w:r>
    </w:p>
    <w:p w:rsidR="00441F09" w:rsidRDefault="00441F09" w:rsidP="00441F09">
      <w:pPr>
        <w:pStyle w:val="ConsPlusNormal"/>
        <w:ind w:firstLine="540"/>
        <w:jc w:val="both"/>
        <w:rPr>
          <w:sz w:val="28"/>
          <w:szCs w:val="28"/>
        </w:rPr>
      </w:pPr>
      <w:r>
        <w:rPr>
          <w:sz w:val="28"/>
          <w:szCs w:val="28"/>
        </w:rPr>
        <w:t>Педагогический работник осуществляет репетиторство во время своего рабочего времени в учреждении;</w:t>
      </w:r>
    </w:p>
    <w:p w:rsidR="00441F09" w:rsidRDefault="00441F09" w:rsidP="00441F09">
      <w:pPr>
        <w:pStyle w:val="ConsPlusNormal"/>
        <w:ind w:firstLine="540"/>
        <w:jc w:val="both"/>
        <w:rPr>
          <w:sz w:val="28"/>
          <w:szCs w:val="28"/>
        </w:rPr>
      </w:pPr>
      <w:r>
        <w:rPr>
          <w:sz w:val="28"/>
          <w:szCs w:val="28"/>
        </w:rPr>
        <w:t>Использование с личной заинтересованностью возможностей родителей (законных представителей)  обучаемых и иных участников образовательных отношений;</w:t>
      </w:r>
    </w:p>
    <w:p w:rsidR="00441F09" w:rsidRDefault="00441F09" w:rsidP="00441F09">
      <w:pPr>
        <w:pStyle w:val="ConsPlusNormal"/>
        <w:ind w:firstLine="540"/>
        <w:jc w:val="both"/>
        <w:rPr>
          <w:sz w:val="28"/>
          <w:szCs w:val="28"/>
        </w:rPr>
      </w:pPr>
      <w:r>
        <w:rPr>
          <w:sz w:val="28"/>
          <w:szCs w:val="28"/>
        </w:rPr>
        <w:t>Получение работником подарков и иных услуг от родителей (законных представителей) обучаемых;</w:t>
      </w:r>
    </w:p>
    <w:p w:rsidR="00441F09" w:rsidRDefault="00441F09" w:rsidP="00441F09">
      <w:pPr>
        <w:pStyle w:val="ConsPlusNormal"/>
        <w:ind w:firstLine="540"/>
        <w:jc w:val="both"/>
        <w:rPr>
          <w:sz w:val="28"/>
          <w:szCs w:val="28"/>
        </w:rPr>
      </w:pPr>
      <w:r>
        <w:rPr>
          <w:sz w:val="28"/>
          <w:szCs w:val="28"/>
        </w:rPr>
        <w:t>Нарушение работником Устава учреждения, локальных нормативных актов учреждения, общепринятые этические нормы;</w:t>
      </w:r>
    </w:p>
    <w:p w:rsidR="00441F09" w:rsidRDefault="00441F09" w:rsidP="00441F09">
      <w:pPr>
        <w:pStyle w:val="ConsPlusNormal"/>
        <w:ind w:firstLine="540"/>
        <w:jc w:val="both"/>
        <w:rPr>
          <w:sz w:val="28"/>
          <w:szCs w:val="28"/>
        </w:rPr>
      </w:pPr>
      <w:r>
        <w:rPr>
          <w:sz w:val="28"/>
          <w:szCs w:val="28"/>
        </w:rPr>
        <w:t>Иные условия (ситуации), при  которых может возникнуть конфликт интересов.</w:t>
      </w:r>
    </w:p>
    <w:p w:rsidR="00441F09" w:rsidRDefault="00441F09" w:rsidP="00441F09">
      <w:pPr>
        <w:spacing w:before="100" w:beforeAutospacing="1" w:after="100" w:afterAutospacing="1" w:line="240" w:lineRule="auto"/>
        <w:jc w:val="center"/>
        <w:rPr>
          <w:rFonts w:ascii="Times New Roman" w:hAnsi="Times New Roman"/>
          <w:b/>
          <w:sz w:val="28"/>
          <w:szCs w:val="28"/>
        </w:rPr>
      </w:pPr>
      <w:r>
        <w:rPr>
          <w:rFonts w:ascii="Times New Roman" w:hAnsi="Times New Roman"/>
          <w:b/>
          <w:sz w:val="28"/>
          <w:szCs w:val="28"/>
          <w:lang w:val="en-US"/>
        </w:rPr>
        <w:t>IV</w:t>
      </w:r>
      <w:r>
        <w:rPr>
          <w:rFonts w:ascii="Times New Roman" w:hAnsi="Times New Roman"/>
          <w:b/>
          <w:sz w:val="28"/>
          <w:szCs w:val="28"/>
        </w:rPr>
        <w:t>. Полномочия комиссии</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Комиссия в целях выполнения возложенных на нее задач осуществляет следующие полномочия:</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1. Разрабатывает меры по противодействию коррупции, а также по устранению причин и условий, порождающих коррупцию;</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 xml:space="preserve">2. Рассматривает на своих заседаниях исполнение мероприятий по противодействию коррупции; </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lastRenderedPageBreak/>
        <w:t>3. Рассматривает сведения о возможном конфликте интересов и в случае подтверждения его урегулировании;</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4. Проводит служебную проверку в отношении работника в случае поступления сведений о возможном конфликте интересов;</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 xml:space="preserve">5. Участвует в разработке форм и методов осуществления </w:t>
      </w:r>
      <w:proofErr w:type="spellStart"/>
      <w:r>
        <w:rPr>
          <w:rFonts w:ascii="Times New Roman" w:hAnsi="Times New Roman"/>
          <w:sz w:val="28"/>
          <w:szCs w:val="28"/>
        </w:rPr>
        <w:t>антикоррупционной</w:t>
      </w:r>
      <w:proofErr w:type="spellEnd"/>
      <w:r>
        <w:rPr>
          <w:rFonts w:ascii="Times New Roman" w:hAnsi="Times New Roman"/>
          <w:sz w:val="28"/>
          <w:szCs w:val="28"/>
        </w:rPr>
        <w:t xml:space="preserve"> деятельно</w:t>
      </w:r>
      <w:r>
        <w:rPr>
          <w:rFonts w:ascii="Times New Roman" w:hAnsi="Times New Roman"/>
          <w:sz w:val="28"/>
          <w:szCs w:val="28"/>
        </w:rPr>
        <w:softHyphen/>
        <w:t>сти и контролирует их реализацию;</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 xml:space="preserve">6. Осуществляет взаимодействие с правоохранительными органами в целях обмена информацией и проведения </w:t>
      </w:r>
      <w:proofErr w:type="spellStart"/>
      <w:r>
        <w:rPr>
          <w:rFonts w:ascii="Times New Roman" w:hAnsi="Times New Roman"/>
          <w:sz w:val="28"/>
          <w:szCs w:val="28"/>
        </w:rPr>
        <w:t>антикоррупционных</w:t>
      </w:r>
      <w:proofErr w:type="spellEnd"/>
      <w:r>
        <w:rPr>
          <w:rFonts w:ascii="Times New Roman" w:hAnsi="Times New Roman"/>
          <w:sz w:val="28"/>
          <w:szCs w:val="28"/>
        </w:rPr>
        <w:t xml:space="preserve"> мероприятий; </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 xml:space="preserve">7. Заслушивает на своих заседаниях доклады о проводимой работе по предупреждению коррупционных проявлений; </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8. Запрашивает в установленном порядке информацию в пределах своей компетенции;</w:t>
      </w:r>
    </w:p>
    <w:p w:rsidR="00441F09" w:rsidRDefault="00441F09" w:rsidP="00441F09">
      <w:pPr>
        <w:spacing w:after="0" w:line="240" w:lineRule="auto"/>
        <w:ind w:firstLine="567"/>
        <w:jc w:val="both"/>
        <w:rPr>
          <w:rFonts w:ascii="Times New Roman" w:hAnsi="Times New Roman"/>
          <w:sz w:val="28"/>
          <w:szCs w:val="28"/>
        </w:rPr>
      </w:pPr>
      <w:r>
        <w:rPr>
          <w:rFonts w:ascii="Times New Roman" w:hAnsi="Times New Roman"/>
          <w:sz w:val="28"/>
          <w:szCs w:val="28"/>
        </w:rPr>
        <w:t>9. Приглашает на свои заседания руководителей и должностных лиц МКУ «Управление образования Исполнительного комитета муниципального образования г</w:t>
      </w:r>
      <w:proofErr w:type="gramStart"/>
      <w:r>
        <w:rPr>
          <w:rFonts w:ascii="Times New Roman" w:hAnsi="Times New Roman"/>
          <w:sz w:val="28"/>
          <w:szCs w:val="28"/>
        </w:rPr>
        <w:t>.К</w:t>
      </w:r>
      <w:proofErr w:type="gramEnd"/>
      <w:r>
        <w:rPr>
          <w:rFonts w:ascii="Times New Roman" w:hAnsi="Times New Roman"/>
          <w:sz w:val="28"/>
          <w:szCs w:val="28"/>
        </w:rPr>
        <w:t>азани».</w:t>
      </w:r>
    </w:p>
    <w:p w:rsidR="00441F09" w:rsidRDefault="00441F09" w:rsidP="00441F09">
      <w:pPr>
        <w:widowControl w:val="0"/>
        <w:autoSpaceDE w:val="0"/>
        <w:autoSpaceDN w:val="0"/>
        <w:adjustRightInd w:val="0"/>
        <w:spacing w:after="0" w:line="240" w:lineRule="auto"/>
        <w:ind w:firstLine="567"/>
        <w:jc w:val="both"/>
        <w:rPr>
          <w:rFonts w:ascii="Times New Roman" w:hAnsi="Times New Roman"/>
          <w:sz w:val="28"/>
          <w:szCs w:val="28"/>
        </w:rPr>
      </w:pPr>
    </w:p>
    <w:p w:rsidR="00441F09" w:rsidRDefault="00441F09" w:rsidP="00441F09">
      <w:pPr>
        <w:widowControl w:val="0"/>
        <w:autoSpaceDE w:val="0"/>
        <w:autoSpaceDN w:val="0"/>
        <w:adjustRightInd w:val="0"/>
        <w:spacing w:after="0" w:line="240" w:lineRule="auto"/>
        <w:jc w:val="center"/>
        <w:outlineLvl w:val="1"/>
        <w:rPr>
          <w:rFonts w:ascii="Times New Roman" w:hAnsi="Times New Roman"/>
          <w:b/>
          <w:sz w:val="28"/>
          <w:szCs w:val="28"/>
        </w:rPr>
      </w:pPr>
      <w:bookmarkStart w:id="3" w:name="Par158"/>
      <w:bookmarkEnd w:id="3"/>
      <w:r>
        <w:rPr>
          <w:rFonts w:ascii="Times New Roman" w:hAnsi="Times New Roman"/>
          <w:b/>
          <w:sz w:val="28"/>
          <w:szCs w:val="28"/>
          <w:lang w:val="en-US"/>
        </w:rPr>
        <w:t>V</w:t>
      </w:r>
      <w:r>
        <w:rPr>
          <w:rFonts w:ascii="Times New Roman" w:hAnsi="Times New Roman"/>
          <w:b/>
          <w:sz w:val="28"/>
          <w:szCs w:val="28"/>
        </w:rPr>
        <w:t>. Порядок формирования и организация деятельности Комиссии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1. Комиссия формируется в составе председателя Комиссии, секретаря и членов Комиссии.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Состав Комиссии утверждается приказом руководителя.</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Комиссия прекращает свою деятельность в соответствии с приказом руководителя.</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2. Комиссия формируется из числа работников образовательного учреждения и общественности в количестве 5-7 человек.</w:t>
      </w:r>
    </w:p>
    <w:p w:rsidR="00441F09" w:rsidRDefault="00441F09" w:rsidP="00441F09">
      <w:pPr>
        <w:widowControl w:val="0"/>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Члены Комиссии принимают участие в ее работе на общественных началах и обладают равными правами при принятии решений.</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3. Работой Комиссии руководит председатель Комиссии.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4. Заседания Комиссии проводятся не реже одного раза в полугодие.</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Может быть проведено внеочередное заседание комиссии. Основанием для проведения внеочередного заседания комиссии является информация о факте коррупции со стороны работников школы, полученная директором школы от правоохранительных, судебных или иных государственных органов, от организаций, должностных лиц или граждан. По результатам проведения внеочередного заседания комиссия вправе принять решение о проведении служебной проверки в отношении данного работника.</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5. Повестку дня и порядок рассмотрения вопросов на заседаниях Комиссии определяет председатель Комиссии по представлению секретаря Комиссии.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6. Деятельность Комиссии строится на основе плана работы, утверждаемого председателем Комиссии.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7. Заседание Комиссии является правомочным в случае присутствия на нем не менее 2/3  общего числа его членов.</w:t>
      </w:r>
    </w:p>
    <w:p w:rsidR="00441F09" w:rsidRDefault="00441F09" w:rsidP="00441F09">
      <w:pPr>
        <w:spacing w:after="0" w:line="240" w:lineRule="auto"/>
        <w:ind w:left="66" w:firstLine="474"/>
        <w:jc w:val="both"/>
        <w:rPr>
          <w:rFonts w:ascii="Times New Roman" w:hAnsi="Times New Roman"/>
          <w:sz w:val="28"/>
          <w:szCs w:val="28"/>
        </w:rPr>
      </w:pPr>
      <w:r>
        <w:rPr>
          <w:rFonts w:ascii="Times New Roman" w:hAnsi="Times New Roman"/>
          <w:sz w:val="28"/>
          <w:szCs w:val="28"/>
        </w:rPr>
        <w:t xml:space="preserve">8. Информация, указанная в пункте 2.2 настоящего Положения, рассматривается комиссией, если она представлена в письменном виде и </w:t>
      </w:r>
      <w:r>
        <w:rPr>
          <w:rFonts w:ascii="Times New Roman" w:hAnsi="Times New Roman"/>
          <w:sz w:val="28"/>
          <w:szCs w:val="28"/>
        </w:rPr>
        <w:lastRenderedPageBreak/>
        <w:t xml:space="preserve">содержит следующие сведения: фамилию, имя, отчество гражданина, должность; описание факта коррупции; данные об источнике информации. </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9. Решения Комиссии принимаются простым большинством голосов от числа присутствующих членов Комиссии. При равенстве голосов преимущественное право голоса переходит к председательствующему на заседании.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10. Председатель Комиссии:</w:t>
      </w:r>
    </w:p>
    <w:p w:rsidR="00441F09" w:rsidRDefault="00441F09" w:rsidP="00441F09">
      <w:pPr>
        <w:widowControl w:val="0"/>
        <w:numPr>
          <w:ilvl w:val="0"/>
          <w:numId w:val="2"/>
        </w:num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Определяет место и время проведения Комиссии</w:t>
      </w:r>
    </w:p>
    <w:p w:rsidR="00441F09" w:rsidRDefault="00441F09" w:rsidP="00441F09">
      <w:pPr>
        <w:widowControl w:val="0"/>
        <w:numPr>
          <w:ilvl w:val="0"/>
          <w:numId w:val="2"/>
        </w:num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Ведет заседание комиссии</w:t>
      </w:r>
    </w:p>
    <w:p w:rsidR="00441F09" w:rsidRDefault="00441F09" w:rsidP="00441F09">
      <w:pPr>
        <w:widowControl w:val="0"/>
        <w:numPr>
          <w:ilvl w:val="0"/>
          <w:numId w:val="2"/>
        </w:num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Подписывает протокол заседания комиссии</w:t>
      </w:r>
    </w:p>
    <w:p w:rsidR="00441F09" w:rsidRDefault="00441F09" w:rsidP="00441F09">
      <w:pPr>
        <w:widowControl w:val="0"/>
        <w:numPr>
          <w:ilvl w:val="0"/>
          <w:numId w:val="2"/>
        </w:num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Выполняет иные функции, связанные с организацией работы комиссии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11. Секретарь Комиссии:</w:t>
      </w:r>
    </w:p>
    <w:p w:rsidR="00441F09" w:rsidRDefault="00441F09" w:rsidP="00441F09">
      <w:pPr>
        <w:widowControl w:val="0"/>
        <w:numPr>
          <w:ilvl w:val="0"/>
          <w:numId w:val="3"/>
        </w:num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Составляет проект повестки очередного заседания</w:t>
      </w:r>
    </w:p>
    <w:p w:rsidR="00441F09" w:rsidRDefault="00441F09" w:rsidP="00441F09">
      <w:pPr>
        <w:widowControl w:val="0"/>
        <w:numPr>
          <w:ilvl w:val="0"/>
          <w:numId w:val="3"/>
        </w:num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Информирует членов Комиссии о месте и времени проведения заседания Комиссии;</w:t>
      </w:r>
    </w:p>
    <w:p w:rsidR="00441F09" w:rsidRDefault="00441F09" w:rsidP="00441F09">
      <w:pPr>
        <w:widowControl w:val="0"/>
        <w:numPr>
          <w:ilvl w:val="0"/>
          <w:numId w:val="3"/>
        </w:num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Ведет протокол заседания Комиссии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12. Решение Комиссии оформляется протоколом. Решение Комиссии обязательно для исполнения всеми участниками образовательных отношений и подлежит исполнению в указанный срок. Решения Комиссии могут быть размещены на официальном сайте МАДОУ «</w:t>
      </w:r>
      <w:r w:rsidR="0088309F">
        <w:rPr>
          <w:rFonts w:ascii="Times New Roman" w:hAnsi="Times New Roman"/>
          <w:bCs/>
          <w:sz w:val="28"/>
          <w:szCs w:val="28"/>
        </w:rPr>
        <w:t>Детский сад №330</w:t>
      </w:r>
      <w:r>
        <w:rPr>
          <w:rFonts w:ascii="Times New Roman" w:hAnsi="Times New Roman"/>
          <w:bCs/>
          <w:sz w:val="28"/>
          <w:szCs w:val="28"/>
        </w:rPr>
        <w:t xml:space="preserve"> с татарским языком воспитания и обучения</w:t>
      </w:r>
      <w:r w:rsidR="0088309F">
        <w:rPr>
          <w:rFonts w:ascii="Times New Roman" w:hAnsi="Times New Roman"/>
          <w:bCs/>
          <w:sz w:val="28"/>
          <w:szCs w:val="28"/>
        </w:rPr>
        <w:t xml:space="preserve"> комбинированного вида</w:t>
      </w:r>
      <w:r>
        <w:rPr>
          <w:rFonts w:ascii="Times New Roman" w:hAnsi="Times New Roman"/>
          <w:sz w:val="28"/>
          <w:szCs w:val="28"/>
        </w:rPr>
        <w:t xml:space="preserve">»   Советского района </w:t>
      </w:r>
      <w:proofErr w:type="gramStart"/>
      <w:r>
        <w:rPr>
          <w:rFonts w:ascii="Times New Roman" w:hAnsi="Times New Roman"/>
          <w:sz w:val="28"/>
          <w:szCs w:val="28"/>
        </w:rPr>
        <w:t>г</w:t>
      </w:r>
      <w:proofErr w:type="gramEnd"/>
      <w:r>
        <w:rPr>
          <w:rFonts w:ascii="Times New Roman" w:hAnsi="Times New Roman"/>
          <w:sz w:val="28"/>
          <w:szCs w:val="28"/>
        </w:rPr>
        <w:t>.</w:t>
      </w:r>
      <w:r w:rsidR="00E2777A">
        <w:rPr>
          <w:rFonts w:ascii="Times New Roman" w:hAnsi="Times New Roman"/>
          <w:sz w:val="28"/>
          <w:szCs w:val="28"/>
        </w:rPr>
        <w:t xml:space="preserve"> </w:t>
      </w:r>
      <w:r>
        <w:rPr>
          <w:rFonts w:ascii="Times New Roman" w:hAnsi="Times New Roman"/>
          <w:sz w:val="28"/>
          <w:szCs w:val="28"/>
        </w:rPr>
        <w:t>Казани.</w:t>
      </w:r>
    </w:p>
    <w:p w:rsidR="00441F09" w:rsidRDefault="00441F09" w:rsidP="00441F09">
      <w:pPr>
        <w:widowControl w:val="0"/>
        <w:autoSpaceDE w:val="0"/>
        <w:autoSpaceDN w:val="0"/>
        <w:adjustRightInd w:val="0"/>
        <w:spacing w:after="0" w:line="240" w:lineRule="auto"/>
        <w:jc w:val="center"/>
        <w:outlineLvl w:val="1"/>
        <w:rPr>
          <w:rFonts w:ascii="Times New Roman" w:hAnsi="Times New Roman"/>
          <w:sz w:val="28"/>
          <w:szCs w:val="28"/>
        </w:rPr>
      </w:pPr>
      <w:bookmarkStart w:id="4" w:name="Par180"/>
      <w:bookmarkEnd w:id="4"/>
    </w:p>
    <w:p w:rsidR="00441F09" w:rsidRDefault="000B3346" w:rsidP="00441F09">
      <w:pPr>
        <w:widowControl w:val="0"/>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13</w:t>
      </w:r>
      <w:r w:rsidR="00441F09">
        <w:rPr>
          <w:rFonts w:ascii="Times New Roman" w:hAnsi="Times New Roman"/>
          <w:sz w:val="28"/>
          <w:szCs w:val="28"/>
        </w:rPr>
        <w:t>.Организационно-техническое и информационное обеспечение деятельности Комиссии осуществляется МАДОУ «</w:t>
      </w:r>
      <w:r>
        <w:rPr>
          <w:rFonts w:ascii="Times New Roman" w:hAnsi="Times New Roman"/>
          <w:bCs/>
          <w:sz w:val="28"/>
          <w:szCs w:val="28"/>
        </w:rPr>
        <w:t>Детский сад №330</w:t>
      </w:r>
      <w:r w:rsidR="00441F09">
        <w:rPr>
          <w:rFonts w:ascii="Times New Roman" w:hAnsi="Times New Roman"/>
          <w:bCs/>
          <w:sz w:val="28"/>
          <w:szCs w:val="28"/>
        </w:rPr>
        <w:t xml:space="preserve"> с татарским языком воспитания и обучения</w:t>
      </w:r>
      <w:r w:rsidRPr="000B3346">
        <w:rPr>
          <w:rFonts w:ascii="Times New Roman" w:hAnsi="Times New Roman"/>
          <w:bCs/>
          <w:sz w:val="28"/>
          <w:szCs w:val="28"/>
        </w:rPr>
        <w:t xml:space="preserve"> </w:t>
      </w:r>
      <w:r>
        <w:rPr>
          <w:rFonts w:ascii="Times New Roman" w:hAnsi="Times New Roman"/>
          <w:bCs/>
          <w:sz w:val="28"/>
          <w:szCs w:val="28"/>
        </w:rPr>
        <w:t>комбинированного вида</w:t>
      </w:r>
      <w:r w:rsidR="00441F09">
        <w:rPr>
          <w:rFonts w:ascii="Times New Roman" w:hAnsi="Times New Roman"/>
          <w:sz w:val="28"/>
          <w:szCs w:val="28"/>
        </w:rPr>
        <w:t xml:space="preserve">»  Советского  района </w:t>
      </w:r>
      <w:proofErr w:type="gramStart"/>
      <w:r w:rsidR="00441F09">
        <w:rPr>
          <w:rFonts w:ascii="Times New Roman" w:hAnsi="Times New Roman"/>
          <w:sz w:val="28"/>
          <w:szCs w:val="28"/>
        </w:rPr>
        <w:t>г</w:t>
      </w:r>
      <w:proofErr w:type="gramEnd"/>
      <w:r w:rsidR="00441F09">
        <w:rPr>
          <w:rFonts w:ascii="Times New Roman" w:hAnsi="Times New Roman"/>
          <w:sz w:val="28"/>
          <w:szCs w:val="28"/>
        </w:rPr>
        <w:t>.</w:t>
      </w:r>
      <w:r w:rsidR="00E2777A">
        <w:rPr>
          <w:rFonts w:ascii="Times New Roman" w:hAnsi="Times New Roman"/>
          <w:sz w:val="28"/>
          <w:szCs w:val="28"/>
        </w:rPr>
        <w:t xml:space="preserve"> </w:t>
      </w:r>
      <w:r w:rsidR="00441F09">
        <w:rPr>
          <w:rFonts w:ascii="Times New Roman" w:hAnsi="Times New Roman"/>
          <w:sz w:val="28"/>
          <w:szCs w:val="28"/>
        </w:rPr>
        <w:t>Казани</w:t>
      </w: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p>
    <w:p w:rsidR="00441F09" w:rsidRDefault="00441F09" w:rsidP="00441F09">
      <w:pPr>
        <w:widowControl w:val="0"/>
        <w:autoSpaceDE w:val="0"/>
        <w:autoSpaceDN w:val="0"/>
        <w:adjustRightInd w:val="0"/>
        <w:spacing w:after="0" w:line="240" w:lineRule="auto"/>
        <w:ind w:firstLine="540"/>
        <w:jc w:val="both"/>
        <w:rPr>
          <w:rFonts w:ascii="Times New Roman" w:hAnsi="Times New Roman"/>
          <w:sz w:val="28"/>
          <w:szCs w:val="28"/>
        </w:rPr>
      </w:pPr>
    </w:p>
    <w:p w:rsidR="00607659" w:rsidRDefault="00607659"/>
    <w:sectPr w:rsidR="00607659" w:rsidSect="006076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8C3736"/>
    <w:multiLevelType w:val="hybridMultilevel"/>
    <w:tmpl w:val="B234EF9E"/>
    <w:lvl w:ilvl="0" w:tplc="3D08EF7A">
      <w:numFmt w:val="bullet"/>
      <w:lvlText w:val="-"/>
      <w:lvlJc w:val="left"/>
      <w:pPr>
        <w:ind w:left="126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5057C5A"/>
    <w:multiLevelType w:val="hybridMultilevel"/>
    <w:tmpl w:val="384C17D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2105A83"/>
    <w:multiLevelType w:val="hybridMultilevel"/>
    <w:tmpl w:val="275A215C"/>
    <w:lvl w:ilvl="0" w:tplc="3D08EF7A">
      <w:numFmt w:val="bullet"/>
      <w:lvlText w:val="-"/>
      <w:lvlJc w:val="left"/>
      <w:pPr>
        <w:ind w:left="126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41F09"/>
    <w:rsid w:val="000B3346"/>
    <w:rsid w:val="003066BA"/>
    <w:rsid w:val="003F0A52"/>
    <w:rsid w:val="004345CA"/>
    <w:rsid w:val="00441F09"/>
    <w:rsid w:val="00607659"/>
    <w:rsid w:val="006F6509"/>
    <w:rsid w:val="007A02C9"/>
    <w:rsid w:val="0088309F"/>
    <w:rsid w:val="008F1B85"/>
    <w:rsid w:val="009F05E2"/>
    <w:rsid w:val="00E2777A"/>
    <w:rsid w:val="00F650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F09"/>
    <w:pPr>
      <w:spacing w:after="200"/>
      <w:jc w:val="left"/>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41F09"/>
    <w:pPr>
      <w:autoSpaceDE w:val="0"/>
      <w:autoSpaceDN w:val="0"/>
      <w:adjustRightInd w:val="0"/>
      <w:spacing w:line="240" w:lineRule="auto"/>
      <w:jc w:val="left"/>
    </w:pPr>
    <w:rPr>
      <w:rFonts w:ascii="Times New Roman" w:eastAsia="Calibri" w:hAnsi="Times New Roman" w:cs="Times New Roman"/>
      <w:lang w:eastAsia="ru-RU"/>
    </w:rPr>
  </w:style>
</w:styles>
</file>

<file path=word/webSettings.xml><?xml version="1.0" encoding="utf-8"?>
<w:webSettings xmlns:r="http://schemas.openxmlformats.org/officeDocument/2006/relationships" xmlns:w="http://schemas.openxmlformats.org/wordprocessingml/2006/main">
  <w:divs>
    <w:div w:id="3822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1185</Words>
  <Characters>6758</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7928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Владелец</cp:lastModifiedBy>
  <cp:revision>8</cp:revision>
  <dcterms:created xsi:type="dcterms:W3CDTF">2020-03-19T07:21:00Z</dcterms:created>
  <dcterms:modified xsi:type="dcterms:W3CDTF">2020-03-19T10:32:00Z</dcterms:modified>
</cp:coreProperties>
</file>